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C6B88" w14:textId="77777777" w:rsidR="00866F40" w:rsidRPr="006822D7" w:rsidRDefault="00866F40" w:rsidP="00A005AC">
      <w:pPr>
        <w:rPr>
          <w:rFonts w:ascii="Times New Roman" w:hAnsi="Times New Roman" w:cs="Times New Roman"/>
        </w:rPr>
      </w:pPr>
    </w:p>
    <w:p w14:paraId="1A36183A" w14:textId="4EFEFE9D" w:rsidR="00E31703" w:rsidRPr="0075310E" w:rsidRDefault="00C6035C" w:rsidP="00A005AC">
      <w:pPr>
        <w:rPr>
          <w:rFonts w:cstheme="minorHAnsi"/>
          <w:sz w:val="24"/>
          <w:szCs w:val="24"/>
        </w:rPr>
      </w:pPr>
      <w:r w:rsidRPr="0075310E">
        <w:rPr>
          <w:rFonts w:cstheme="minorHAnsi"/>
          <w:sz w:val="24"/>
          <w:szCs w:val="24"/>
        </w:rPr>
        <w:t>The c</w:t>
      </w:r>
      <w:r w:rsidR="00E31703" w:rsidRPr="0075310E">
        <w:rPr>
          <w:rFonts w:cstheme="minorHAnsi"/>
          <w:sz w:val="24"/>
          <w:szCs w:val="24"/>
        </w:rPr>
        <w:t xml:space="preserve">onversations we have via </w:t>
      </w:r>
      <w:r w:rsidR="0075310E">
        <w:rPr>
          <w:rFonts w:cstheme="minorHAnsi"/>
          <w:b/>
          <w:sz w:val="24"/>
          <w:szCs w:val="24"/>
        </w:rPr>
        <w:t>D</w:t>
      </w:r>
      <w:r w:rsidR="00741FEB" w:rsidRPr="0075310E">
        <w:rPr>
          <w:rFonts w:cstheme="minorHAnsi"/>
          <w:b/>
          <w:sz w:val="24"/>
          <w:szCs w:val="24"/>
        </w:rPr>
        <w:t>iscussions</w:t>
      </w:r>
      <w:r w:rsidR="00E31703" w:rsidRPr="0075310E">
        <w:rPr>
          <w:rFonts w:cstheme="minorHAnsi"/>
          <w:sz w:val="24"/>
          <w:szCs w:val="24"/>
        </w:rPr>
        <w:t xml:space="preserve"> make up a major part of the work in this course</w:t>
      </w:r>
      <w:r w:rsidR="00C819EF">
        <w:rPr>
          <w:rFonts w:cstheme="minorHAnsi"/>
          <w:sz w:val="24"/>
          <w:szCs w:val="24"/>
        </w:rPr>
        <w:t>, as do the various smaller assignments you will complete and submit in Canvas.</w:t>
      </w:r>
      <w:r w:rsidR="00E31703" w:rsidRPr="0075310E">
        <w:rPr>
          <w:rStyle w:val="FootnoteReference"/>
          <w:rFonts w:cstheme="minorHAnsi"/>
          <w:sz w:val="24"/>
          <w:szCs w:val="24"/>
        </w:rPr>
        <w:footnoteReference w:id="1"/>
      </w:r>
      <w:r w:rsidR="00E31703" w:rsidRPr="0075310E">
        <w:rPr>
          <w:rFonts w:cstheme="minorHAnsi"/>
          <w:sz w:val="24"/>
          <w:szCs w:val="24"/>
        </w:rPr>
        <w:t xml:space="preserve"> In most cases, I will pose a question</w:t>
      </w:r>
      <w:r w:rsidRPr="0075310E">
        <w:rPr>
          <w:rFonts w:cstheme="minorHAnsi"/>
          <w:sz w:val="24"/>
          <w:szCs w:val="24"/>
        </w:rPr>
        <w:t xml:space="preserve">, </w:t>
      </w:r>
      <w:r w:rsidR="00E31703" w:rsidRPr="0075310E">
        <w:rPr>
          <w:rFonts w:cstheme="minorHAnsi"/>
          <w:sz w:val="24"/>
          <w:szCs w:val="24"/>
        </w:rPr>
        <w:t>issue</w:t>
      </w:r>
      <w:r w:rsidRPr="0075310E">
        <w:rPr>
          <w:rFonts w:cstheme="minorHAnsi"/>
          <w:sz w:val="24"/>
          <w:szCs w:val="24"/>
        </w:rPr>
        <w:t>, or writing prompt</w:t>
      </w:r>
      <w:r w:rsidR="00E31703" w:rsidRPr="0075310E">
        <w:rPr>
          <w:rFonts w:cstheme="minorHAnsi"/>
          <w:sz w:val="24"/>
          <w:szCs w:val="24"/>
        </w:rPr>
        <w:t xml:space="preserve"> to you, and then you will respond to me </w:t>
      </w:r>
      <w:r w:rsidR="006822D7" w:rsidRPr="0075310E">
        <w:rPr>
          <w:rFonts w:cstheme="minorHAnsi"/>
          <w:sz w:val="24"/>
          <w:szCs w:val="24"/>
        </w:rPr>
        <w:t>and</w:t>
      </w:r>
      <w:r w:rsidR="00E31703" w:rsidRPr="0075310E">
        <w:rPr>
          <w:rFonts w:cstheme="minorHAnsi"/>
          <w:sz w:val="24"/>
          <w:szCs w:val="24"/>
        </w:rPr>
        <w:t xml:space="preserve"> to your colleagues</w:t>
      </w:r>
      <w:r w:rsidR="004C6371" w:rsidRPr="0075310E">
        <w:rPr>
          <w:rFonts w:cstheme="minorHAnsi"/>
          <w:sz w:val="24"/>
          <w:szCs w:val="24"/>
        </w:rPr>
        <w:t xml:space="preserve"> with a thoughtful, carefully-written response</w:t>
      </w:r>
      <w:r w:rsidR="00E31703" w:rsidRPr="0075310E">
        <w:rPr>
          <w:rFonts w:cstheme="minorHAnsi"/>
          <w:sz w:val="24"/>
          <w:szCs w:val="24"/>
        </w:rPr>
        <w:t xml:space="preserve">. The responses will form a useful conversation about the issues </w:t>
      </w:r>
      <w:r w:rsidR="00741FEB" w:rsidRPr="0075310E">
        <w:rPr>
          <w:rFonts w:cstheme="minorHAnsi"/>
          <w:sz w:val="24"/>
          <w:szCs w:val="24"/>
        </w:rPr>
        <w:t xml:space="preserve">and concepts </w:t>
      </w:r>
      <w:r w:rsidR="00E31703" w:rsidRPr="0075310E">
        <w:rPr>
          <w:rFonts w:cstheme="minorHAnsi"/>
          <w:sz w:val="24"/>
          <w:szCs w:val="24"/>
        </w:rPr>
        <w:t>we are tackling. Please read the material below carefully</w:t>
      </w:r>
      <w:r w:rsidR="004C6371" w:rsidRPr="0075310E">
        <w:rPr>
          <w:rFonts w:cstheme="minorHAnsi"/>
          <w:sz w:val="24"/>
          <w:szCs w:val="24"/>
        </w:rPr>
        <w:t xml:space="preserve"> for more information</w:t>
      </w:r>
      <w:r w:rsidR="00E31703" w:rsidRPr="0075310E">
        <w:rPr>
          <w:rFonts w:cstheme="minorHAnsi"/>
          <w:sz w:val="24"/>
          <w:szCs w:val="24"/>
        </w:rPr>
        <w:t>:</w:t>
      </w:r>
    </w:p>
    <w:p w14:paraId="284C180D" w14:textId="272FD33F" w:rsidR="00E31703" w:rsidRPr="0075310E" w:rsidRDefault="00E31703" w:rsidP="00C875B9">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Rules for </w:t>
      </w:r>
      <w:r w:rsidR="0075310E">
        <w:rPr>
          <w:rFonts w:asciiTheme="minorHAnsi" w:hAnsiTheme="minorHAnsi" w:cstheme="minorHAnsi"/>
          <w:color w:val="auto"/>
          <w:sz w:val="24"/>
          <w:szCs w:val="24"/>
        </w:rPr>
        <w:t>Discussions</w:t>
      </w:r>
      <w:r w:rsidR="00C819EF">
        <w:rPr>
          <w:rFonts w:asciiTheme="minorHAnsi" w:hAnsiTheme="minorHAnsi" w:cstheme="minorHAnsi"/>
          <w:color w:val="auto"/>
          <w:sz w:val="24"/>
          <w:szCs w:val="24"/>
        </w:rPr>
        <w:t xml:space="preserve"> and Minor Assignments</w:t>
      </w:r>
      <w:r w:rsidR="0075310E">
        <w:rPr>
          <w:rFonts w:asciiTheme="minorHAnsi" w:hAnsiTheme="minorHAnsi" w:cstheme="minorHAnsi"/>
          <w:color w:val="auto"/>
          <w:sz w:val="24"/>
          <w:szCs w:val="24"/>
        </w:rPr>
        <w:t>—</w:t>
      </w:r>
      <w:r w:rsidR="00C819EF">
        <w:rPr>
          <w:rFonts w:asciiTheme="minorHAnsi" w:hAnsiTheme="minorHAnsi" w:cstheme="minorHAnsi"/>
          <w:color w:val="auto"/>
          <w:sz w:val="24"/>
          <w:szCs w:val="24"/>
        </w:rPr>
        <w:t xml:space="preserve">all </w:t>
      </w:r>
      <w:r w:rsidRPr="0075310E">
        <w:rPr>
          <w:rFonts w:asciiTheme="minorHAnsi" w:hAnsiTheme="minorHAnsi" w:cstheme="minorHAnsi"/>
          <w:color w:val="auto"/>
          <w:sz w:val="24"/>
          <w:szCs w:val="24"/>
        </w:rPr>
        <w:t>posts should be:</w:t>
      </w:r>
    </w:p>
    <w:p w14:paraId="1C6C789A" w14:textId="3ACCDB18" w:rsidR="0075310E" w:rsidRDefault="00E31703" w:rsidP="0075310E">
      <w:pPr>
        <w:pStyle w:val="ListParagraph"/>
        <w:numPr>
          <w:ilvl w:val="0"/>
          <w:numId w:val="2"/>
        </w:numPr>
        <w:rPr>
          <w:rFonts w:cstheme="minorHAnsi"/>
          <w:sz w:val="24"/>
          <w:szCs w:val="24"/>
        </w:rPr>
      </w:pPr>
      <w:r w:rsidRPr="0075310E">
        <w:rPr>
          <w:rFonts w:cstheme="minorHAnsi"/>
          <w:b/>
          <w:sz w:val="24"/>
          <w:szCs w:val="24"/>
        </w:rPr>
        <w:t>Essay</w:t>
      </w:r>
      <w:r w:rsidR="00866F40" w:rsidRPr="0075310E">
        <w:rPr>
          <w:rFonts w:cstheme="minorHAnsi"/>
          <w:b/>
          <w:sz w:val="24"/>
          <w:szCs w:val="24"/>
        </w:rPr>
        <w:t>-like</w:t>
      </w:r>
      <w:r w:rsidRPr="0075310E">
        <w:rPr>
          <w:rFonts w:cstheme="minorHAnsi"/>
          <w:sz w:val="24"/>
          <w:szCs w:val="24"/>
        </w:rPr>
        <w:t xml:space="preserve">. </w:t>
      </w:r>
      <w:r w:rsidR="0075310E" w:rsidRPr="0075310E">
        <w:rPr>
          <w:rFonts w:cstheme="minorHAnsi"/>
          <w:sz w:val="24"/>
          <w:szCs w:val="24"/>
        </w:rPr>
        <w:t>In most cases, r</w:t>
      </w:r>
      <w:r w:rsidRPr="0075310E">
        <w:rPr>
          <w:rFonts w:cstheme="minorHAnsi"/>
          <w:sz w:val="24"/>
          <w:szCs w:val="24"/>
        </w:rPr>
        <w:t>e</w:t>
      </w:r>
      <w:r w:rsidR="0075310E" w:rsidRPr="0075310E">
        <w:rPr>
          <w:rFonts w:cstheme="minorHAnsi"/>
          <w:sz w:val="24"/>
          <w:szCs w:val="24"/>
        </w:rPr>
        <w:t>s</w:t>
      </w:r>
      <w:r w:rsidRPr="0075310E">
        <w:rPr>
          <w:rFonts w:cstheme="minorHAnsi"/>
          <w:sz w:val="24"/>
          <w:szCs w:val="24"/>
        </w:rPr>
        <w:t>ponses should not be one simple paragraph, and I expect them to reflect some reasoned thought on your part, beyond wha</w:t>
      </w:r>
      <w:r w:rsidR="004C6371" w:rsidRPr="0075310E">
        <w:rPr>
          <w:rFonts w:cstheme="minorHAnsi"/>
          <w:sz w:val="24"/>
          <w:szCs w:val="24"/>
        </w:rPr>
        <w:t>t you might put into a normal e</w:t>
      </w:r>
      <w:r w:rsidRPr="0075310E">
        <w:rPr>
          <w:rFonts w:cstheme="minorHAnsi"/>
          <w:sz w:val="24"/>
          <w:szCs w:val="24"/>
        </w:rPr>
        <w:t xml:space="preserve">mail or chat response. Think of them as </w:t>
      </w:r>
      <w:r w:rsidRPr="0075310E">
        <w:rPr>
          <w:rFonts w:cstheme="minorHAnsi"/>
          <w:b/>
          <w:sz w:val="24"/>
          <w:szCs w:val="24"/>
        </w:rPr>
        <w:t>mini-essays</w:t>
      </w:r>
      <w:r w:rsidRPr="0075310E">
        <w:rPr>
          <w:rFonts w:cstheme="minorHAnsi"/>
          <w:sz w:val="24"/>
          <w:szCs w:val="24"/>
        </w:rPr>
        <w:t xml:space="preserve"> that help you make a clear, focused point. </w:t>
      </w:r>
    </w:p>
    <w:p w14:paraId="0FC176DC" w14:textId="77777777" w:rsidR="00A005AC" w:rsidRPr="0075310E" w:rsidRDefault="00A005AC" w:rsidP="0075310E">
      <w:pPr>
        <w:pStyle w:val="ListParagraph"/>
        <w:ind w:left="1440"/>
        <w:rPr>
          <w:rFonts w:cstheme="minorHAnsi"/>
          <w:sz w:val="24"/>
          <w:szCs w:val="24"/>
        </w:rPr>
      </w:pPr>
    </w:p>
    <w:p w14:paraId="0BF9843B" w14:textId="77777777" w:rsidR="00C875B9" w:rsidRPr="0075310E" w:rsidRDefault="00E31703" w:rsidP="00E31703">
      <w:pPr>
        <w:pStyle w:val="ListParagraph"/>
        <w:numPr>
          <w:ilvl w:val="0"/>
          <w:numId w:val="2"/>
        </w:numPr>
        <w:rPr>
          <w:rFonts w:cstheme="minorHAnsi"/>
          <w:sz w:val="24"/>
          <w:szCs w:val="24"/>
        </w:rPr>
      </w:pPr>
      <w:r w:rsidRPr="0075310E">
        <w:rPr>
          <w:rFonts w:cstheme="minorHAnsi"/>
          <w:b/>
          <w:sz w:val="24"/>
          <w:szCs w:val="24"/>
        </w:rPr>
        <w:t>Semiformal</w:t>
      </w:r>
      <w:r w:rsidRPr="0075310E">
        <w:rPr>
          <w:rFonts w:cstheme="minorHAnsi"/>
          <w:sz w:val="24"/>
          <w:szCs w:val="24"/>
        </w:rPr>
        <w:t>. Your posts should contain some degree of formality: spell-checked</w:t>
      </w:r>
      <w:r w:rsidR="00C875B9" w:rsidRPr="0075310E">
        <w:rPr>
          <w:rFonts w:cstheme="minorHAnsi"/>
          <w:sz w:val="24"/>
          <w:szCs w:val="24"/>
        </w:rPr>
        <w:t xml:space="preserve">, organized, </w:t>
      </w:r>
      <w:r w:rsidR="004C6371" w:rsidRPr="0075310E">
        <w:rPr>
          <w:rFonts w:cstheme="minorHAnsi"/>
          <w:sz w:val="24"/>
          <w:szCs w:val="24"/>
        </w:rPr>
        <w:t xml:space="preserve">edited and proofread, </w:t>
      </w:r>
      <w:r w:rsidR="00C875B9" w:rsidRPr="0075310E">
        <w:rPr>
          <w:rFonts w:cstheme="minorHAnsi"/>
          <w:sz w:val="24"/>
          <w:szCs w:val="24"/>
        </w:rPr>
        <w:t>etc. However, they will also be part of a dialogue, so in that regard, they will differ from an essay that you turn in for a class. It is inevitable that we will take some time to reach a mutual understanding of the appropriate level of formality.</w:t>
      </w:r>
      <w:r w:rsidR="004C6371" w:rsidRPr="0075310E">
        <w:rPr>
          <w:rFonts w:cstheme="minorHAnsi"/>
          <w:sz w:val="24"/>
          <w:szCs w:val="24"/>
        </w:rPr>
        <w:t xml:space="preserve"> </w:t>
      </w:r>
      <w:r w:rsidR="004C6371" w:rsidRPr="0075310E">
        <w:rPr>
          <w:rFonts w:cstheme="minorHAnsi"/>
          <w:b/>
          <w:i/>
          <w:sz w:val="24"/>
          <w:szCs w:val="24"/>
        </w:rPr>
        <w:t>(*Note: It is perfectly fine to use first-person [“I” or “we”] in your responses</w:t>
      </w:r>
      <w:r w:rsidR="004C6371" w:rsidRPr="0075310E">
        <w:rPr>
          <w:rFonts w:cstheme="minorHAnsi"/>
          <w:sz w:val="24"/>
          <w:szCs w:val="24"/>
        </w:rPr>
        <w:t>.)</w:t>
      </w:r>
    </w:p>
    <w:p w14:paraId="7E5288A6" w14:textId="77777777" w:rsidR="00C875B9" w:rsidRPr="0075310E" w:rsidRDefault="00C875B9" w:rsidP="00C875B9">
      <w:pPr>
        <w:pStyle w:val="ListParagraph"/>
        <w:rPr>
          <w:rFonts w:cstheme="minorHAnsi"/>
          <w:sz w:val="24"/>
          <w:szCs w:val="24"/>
        </w:rPr>
      </w:pPr>
    </w:p>
    <w:p w14:paraId="3F513181" w14:textId="77777777" w:rsidR="00C875B9" w:rsidRPr="0075310E" w:rsidRDefault="00C875B9" w:rsidP="00E31703">
      <w:pPr>
        <w:pStyle w:val="ListParagraph"/>
        <w:numPr>
          <w:ilvl w:val="0"/>
          <w:numId w:val="2"/>
        </w:numPr>
        <w:rPr>
          <w:rFonts w:cstheme="minorHAnsi"/>
          <w:sz w:val="24"/>
          <w:szCs w:val="24"/>
        </w:rPr>
      </w:pPr>
      <w:r w:rsidRPr="0075310E">
        <w:rPr>
          <w:rFonts w:cstheme="minorHAnsi"/>
          <w:b/>
          <w:sz w:val="24"/>
          <w:szCs w:val="24"/>
        </w:rPr>
        <w:t>Reference</w:t>
      </w:r>
      <w:r w:rsidR="004C6371" w:rsidRPr="0075310E">
        <w:rPr>
          <w:rFonts w:cstheme="minorHAnsi"/>
          <w:b/>
          <w:sz w:val="24"/>
          <w:szCs w:val="24"/>
        </w:rPr>
        <w:t>s</w:t>
      </w:r>
      <w:r w:rsidRPr="0075310E">
        <w:rPr>
          <w:rFonts w:cstheme="minorHAnsi"/>
          <w:sz w:val="24"/>
          <w:szCs w:val="24"/>
        </w:rPr>
        <w:t>. While you won’t always need citations in your posts, you should look for opportunities to build your argument by referencing our readings, other sources, or your colleague’s comments.</w:t>
      </w:r>
      <w:r w:rsidR="004C6371" w:rsidRPr="0075310E">
        <w:rPr>
          <w:rFonts w:cstheme="minorHAnsi"/>
          <w:sz w:val="24"/>
          <w:szCs w:val="24"/>
        </w:rPr>
        <w:t xml:space="preserve"> See below for more information. </w:t>
      </w:r>
    </w:p>
    <w:p w14:paraId="28E4FC9A" w14:textId="77777777" w:rsidR="00C875B9" w:rsidRPr="0075310E" w:rsidRDefault="00C875B9" w:rsidP="00C875B9">
      <w:pPr>
        <w:pStyle w:val="ListParagraph"/>
        <w:rPr>
          <w:rFonts w:cstheme="minorHAnsi"/>
          <w:sz w:val="24"/>
          <w:szCs w:val="24"/>
        </w:rPr>
      </w:pPr>
    </w:p>
    <w:p w14:paraId="73BB7882" w14:textId="77777777" w:rsidR="00C875B9" w:rsidRPr="0075310E" w:rsidRDefault="00C875B9" w:rsidP="00E31703">
      <w:pPr>
        <w:pStyle w:val="ListParagraph"/>
        <w:numPr>
          <w:ilvl w:val="0"/>
          <w:numId w:val="2"/>
        </w:numPr>
        <w:rPr>
          <w:rFonts w:cstheme="minorHAnsi"/>
          <w:sz w:val="24"/>
          <w:szCs w:val="24"/>
        </w:rPr>
      </w:pPr>
      <w:r w:rsidRPr="0075310E">
        <w:rPr>
          <w:rFonts w:cstheme="minorHAnsi"/>
          <w:b/>
          <w:sz w:val="24"/>
          <w:szCs w:val="24"/>
        </w:rPr>
        <w:t>Courteous</w:t>
      </w:r>
      <w:r w:rsidRPr="0075310E">
        <w:rPr>
          <w:rFonts w:cstheme="minorHAnsi"/>
          <w:sz w:val="24"/>
          <w:szCs w:val="24"/>
        </w:rPr>
        <w:t xml:space="preserve">. We don’t always have to agree, but no one should resort to flaming or </w:t>
      </w:r>
      <w:r w:rsidR="00E9766F" w:rsidRPr="0075310E">
        <w:rPr>
          <w:rFonts w:cstheme="minorHAnsi"/>
          <w:sz w:val="24"/>
          <w:szCs w:val="24"/>
        </w:rPr>
        <w:t>USING ALL CAPS</w:t>
      </w:r>
      <w:r w:rsidRPr="0075310E">
        <w:rPr>
          <w:rFonts w:cstheme="minorHAnsi"/>
          <w:sz w:val="24"/>
          <w:szCs w:val="24"/>
        </w:rPr>
        <w:t xml:space="preserve"> (yelling).</w:t>
      </w:r>
      <w:r w:rsidR="00E31703" w:rsidRPr="0075310E">
        <w:rPr>
          <w:rFonts w:cstheme="minorHAnsi"/>
          <w:sz w:val="24"/>
          <w:szCs w:val="24"/>
        </w:rPr>
        <w:t xml:space="preserve"> </w:t>
      </w:r>
    </w:p>
    <w:p w14:paraId="7D9D9748" w14:textId="5D6640C1" w:rsidR="004C6371" w:rsidRPr="0075310E" w:rsidRDefault="0075310E" w:rsidP="0075310E">
      <w:pPr>
        <w:pStyle w:val="Heading3"/>
        <w:numPr>
          <w:ilvl w:val="0"/>
          <w:numId w:val="3"/>
        </w:numPr>
        <w:rPr>
          <w:rFonts w:asciiTheme="minorHAnsi" w:hAnsiTheme="minorHAnsi" w:cstheme="minorHAnsi"/>
          <w:sz w:val="24"/>
          <w:szCs w:val="24"/>
        </w:rPr>
      </w:pPr>
      <w:r w:rsidRPr="0075310E">
        <w:rPr>
          <w:rFonts w:asciiTheme="minorHAnsi" w:hAnsiTheme="minorHAnsi" w:cstheme="minorHAnsi"/>
          <w:color w:val="auto"/>
          <w:sz w:val="24"/>
          <w:szCs w:val="24"/>
        </w:rPr>
        <w:t xml:space="preserve">Grading—Each graded Discussion forum </w:t>
      </w:r>
      <w:r w:rsidR="006E5BCF">
        <w:rPr>
          <w:rFonts w:asciiTheme="minorHAnsi" w:hAnsiTheme="minorHAnsi" w:cstheme="minorHAnsi"/>
          <w:color w:val="auto"/>
          <w:sz w:val="24"/>
          <w:szCs w:val="24"/>
        </w:rPr>
        <w:t xml:space="preserve">and minor assignment </w:t>
      </w:r>
      <w:bookmarkStart w:id="0" w:name="_GoBack"/>
      <w:bookmarkEnd w:id="0"/>
      <w:r w:rsidRPr="0075310E">
        <w:rPr>
          <w:rFonts w:asciiTheme="minorHAnsi" w:hAnsiTheme="minorHAnsi" w:cstheme="minorHAnsi"/>
          <w:color w:val="auto"/>
          <w:sz w:val="24"/>
          <w:szCs w:val="24"/>
        </w:rPr>
        <w:t xml:space="preserve">has its own rubric, but in general I will evaluate each post on a simple 10-point scale: </w:t>
      </w:r>
    </w:p>
    <w:p w14:paraId="21C198C6" w14:textId="50DCB826" w:rsidR="00C875B9" w:rsidRPr="0075310E" w:rsidRDefault="00C875B9" w:rsidP="00C875B9">
      <w:pPr>
        <w:pStyle w:val="ListParagraph"/>
        <w:numPr>
          <w:ilvl w:val="0"/>
          <w:numId w:val="5"/>
        </w:numPr>
        <w:rPr>
          <w:rFonts w:cstheme="minorHAnsi"/>
          <w:sz w:val="24"/>
          <w:szCs w:val="24"/>
        </w:rPr>
      </w:pPr>
      <w:r w:rsidRPr="0075310E">
        <w:rPr>
          <w:rFonts w:cstheme="minorHAnsi"/>
          <w:sz w:val="24"/>
          <w:szCs w:val="24"/>
        </w:rPr>
        <w:t xml:space="preserve">If you complete </w:t>
      </w:r>
      <w:r w:rsidR="0075310E">
        <w:rPr>
          <w:rFonts w:cstheme="minorHAnsi"/>
          <w:sz w:val="24"/>
          <w:szCs w:val="24"/>
        </w:rPr>
        <w:t>the post</w:t>
      </w:r>
      <w:r w:rsidRPr="0075310E">
        <w:rPr>
          <w:rFonts w:cstheme="minorHAnsi"/>
          <w:sz w:val="24"/>
          <w:szCs w:val="24"/>
        </w:rPr>
        <w:t xml:space="preserve"> </w:t>
      </w:r>
      <w:r w:rsidRPr="0075310E">
        <w:rPr>
          <w:rFonts w:cstheme="minorHAnsi"/>
          <w:i/>
          <w:sz w:val="24"/>
          <w:szCs w:val="24"/>
        </w:rPr>
        <w:t>adequately</w:t>
      </w:r>
      <w:r w:rsidR="0075310E">
        <w:rPr>
          <w:rFonts w:cstheme="minorHAnsi"/>
          <w:sz w:val="24"/>
          <w:szCs w:val="24"/>
        </w:rPr>
        <w:t>, you will receive an 8</w:t>
      </w:r>
      <w:r w:rsidRPr="0075310E">
        <w:rPr>
          <w:rFonts w:cstheme="minorHAnsi"/>
          <w:sz w:val="24"/>
          <w:szCs w:val="24"/>
        </w:rPr>
        <w:t>.</w:t>
      </w:r>
    </w:p>
    <w:p w14:paraId="1B0EA1E6" w14:textId="6A666596" w:rsidR="00C875B9" w:rsidRPr="0075310E" w:rsidRDefault="00C875B9" w:rsidP="00C875B9">
      <w:pPr>
        <w:pStyle w:val="ListParagraph"/>
        <w:numPr>
          <w:ilvl w:val="0"/>
          <w:numId w:val="5"/>
        </w:numPr>
        <w:rPr>
          <w:rFonts w:cstheme="minorHAnsi"/>
          <w:sz w:val="24"/>
          <w:szCs w:val="24"/>
        </w:rPr>
      </w:pPr>
      <w:r w:rsidRPr="0075310E">
        <w:rPr>
          <w:rFonts w:cstheme="minorHAnsi"/>
          <w:sz w:val="24"/>
          <w:szCs w:val="24"/>
        </w:rPr>
        <w:lastRenderedPageBreak/>
        <w:t xml:space="preserve">If you go above and beyond the basic requirements of the assignments, you will receive </w:t>
      </w:r>
      <w:r w:rsidR="0075310E">
        <w:rPr>
          <w:rFonts w:cstheme="minorHAnsi"/>
          <w:sz w:val="24"/>
          <w:szCs w:val="24"/>
        </w:rPr>
        <w:t>a 9</w:t>
      </w:r>
      <w:r w:rsidRPr="0075310E">
        <w:rPr>
          <w:rFonts w:cstheme="minorHAnsi"/>
          <w:sz w:val="24"/>
          <w:szCs w:val="24"/>
        </w:rPr>
        <w:t>.</w:t>
      </w:r>
    </w:p>
    <w:p w14:paraId="1B65B05A" w14:textId="35A6C5E4" w:rsidR="00C875B9" w:rsidRPr="0075310E" w:rsidRDefault="006822D7" w:rsidP="00C875B9">
      <w:pPr>
        <w:pStyle w:val="ListParagraph"/>
        <w:numPr>
          <w:ilvl w:val="0"/>
          <w:numId w:val="5"/>
        </w:numPr>
        <w:rPr>
          <w:rFonts w:cstheme="minorHAnsi"/>
          <w:sz w:val="24"/>
          <w:szCs w:val="24"/>
        </w:rPr>
      </w:pPr>
      <w:r w:rsidRPr="0075310E">
        <w:rPr>
          <w:rFonts w:cstheme="minorHAnsi"/>
          <w:sz w:val="24"/>
          <w:szCs w:val="24"/>
        </w:rPr>
        <w:t>Exceptional</w:t>
      </w:r>
      <w:r w:rsidR="00C875B9" w:rsidRPr="0075310E">
        <w:rPr>
          <w:rFonts w:cstheme="minorHAnsi"/>
          <w:sz w:val="24"/>
          <w:szCs w:val="24"/>
        </w:rPr>
        <w:t>—</w:t>
      </w:r>
      <w:r w:rsidR="0075310E">
        <w:rPr>
          <w:rFonts w:cstheme="minorHAnsi"/>
          <w:sz w:val="24"/>
          <w:szCs w:val="24"/>
        </w:rPr>
        <w:t xml:space="preserve">i.e., </w:t>
      </w:r>
      <w:r w:rsidR="00C875B9" w:rsidRPr="0075310E">
        <w:rPr>
          <w:rFonts w:cstheme="minorHAnsi"/>
          <w:sz w:val="24"/>
          <w:szCs w:val="24"/>
        </w:rPr>
        <w:t>completed with a great d</w:t>
      </w:r>
      <w:r w:rsidR="0075310E">
        <w:rPr>
          <w:rFonts w:cstheme="minorHAnsi"/>
          <w:sz w:val="24"/>
          <w:szCs w:val="24"/>
        </w:rPr>
        <w:t xml:space="preserve">eal of effort and thought—posts </w:t>
      </w:r>
      <w:r w:rsidR="00C875B9" w:rsidRPr="0075310E">
        <w:rPr>
          <w:rFonts w:cstheme="minorHAnsi"/>
          <w:sz w:val="24"/>
          <w:szCs w:val="24"/>
        </w:rPr>
        <w:t xml:space="preserve">will receive </w:t>
      </w:r>
      <w:r w:rsidR="0075310E">
        <w:rPr>
          <w:rFonts w:cstheme="minorHAnsi"/>
          <w:sz w:val="24"/>
          <w:szCs w:val="24"/>
        </w:rPr>
        <w:t>a 10.</w:t>
      </w:r>
    </w:p>
    <w:p w14:paraId="3C334D05" w14:textId="0177AD60" w:rsidR="004C6371" w:rsidRPr="0075310E" w:rsidRDefault="00C875B9" w:rsidP="0075310E">
      <w:pPr>
        <w:pStyle w:val="Heading3"/>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A </w:t>
      </w:r>
      <w:r w:rsidR="0075310E">
        <w:rPr>
          <w:rFonts w:asciiTheme="minorHAnsi" w:hAnsiTheme="minorHAnsi" w:cstheme="minorHAnsi"/>
          <w:color w:val="auto"/>
          <w:sz w:val="24"/>
          <w:szCs w:val="24"/>
        </w:rPr>
        <w:t>post</w:t>
      </w:r>
      <w:r w:rsidRPr="0075310E">
        <w:rPr>
          <w:rFonts w:asciiTheme="minorHAnsi" w:hAnsiTheme="minorHAnsi" w:cstheme="minorHAnsi"/>
          <w:color w:val="auto"/>
          <w:sz w:val="24"/>
          <w:szCs w:val="24"/>
        </w:rPr>
        <w:t xml:space="preserve"> will receive a 7 or below if it </w:t>
      </w:r>
    </w:p>
    <w:p w14:paraId="171E8A44" w14:textId="10240782" w:rsidR="00C875B9" w:rsidRPr="0075310E" w:rsidRDefault="0075310E" w:rsidP="00C875B9">
      <w:pPr>
        <w:pStyle w:val="ListParagraph"/>
        <w:numPr>
          <w:ilvl w:val="0"/>
          <w:numId w:val="7"/>
        </w:numPr>
        <w:rPr>
          <w:rFonts w:cstheme="minorHAnsi"/>
          <w:sz w:val="24"/>
          <w:szCs w:val="24"/>
        </w:rPr>
      </w:pPr>
      <w:r>
        <w:rPr>
          <w:rFonts w:cstheme="minorHAnsi"/>
          <w:sz w:val="24"/>
          <w:szCs w:val="24"/>
        </w:rPr>
        <w:t>Does not meet the minimum word count.</w:t>
      </w:r>
    </w:p>
    <w:p w14:paraId="09AB1731" w14:textId="5140B222" w:rsidR="00C875B9" w:rsidRPr="0075310E" w:rsidRDefault="00C875B9" w:rsidP="00C875B9">
      <w:pPr>
        <w:pStyle w:val="ListParagraph"/>
        <w:numPr>
          <w:ilvl w:val="0"/>
          <w:numId w:val="7"/>
        </w:numPr>
        <w:rPr>
          <w:rFonts w:cstheme="minorHAnsi"/>
          <w:sz w:val="24"/>
          <w:szCs w:val="24"/>
        </w:rPr>
      </w:pPr>
      <w:r w:rsidRPr="0075310E">
        <w:rPr>
          <w:rFonts w:cstheme="minorHAnsi"/>
          <w:sz w:val="24"/>
          <w:szCs w:val="24"/>
        </w:rPr>
        <w:t>Shows little thought</w:t>
      </w:r>
      <w:r w:rsidR="00866F40" w:rsidRPr="0075310E">
        <w:rPr>
          <w:rFonts w:cstheme="minorHAnsi"/>
          <w:sz w:val="24"/>
          <w:szCs w:val="24"/>
        </w:rPr>
        <w:t xml:space="preserve"> or has clearly been “mailed-in</w:t>
      </w:r>
      <w:r w:rsidR="000D6985" w:rsidRPr="0075310E">
        <w:rPr>
          <w:rFonts w:cstheme="minorHAnsi"/>
          <w:sz w:val="24"/>
          <w:szCs w:val="24"/>
        </w:rPr>
        <w:t>.</w:t>
      </w:r>
      <w:r w:rsidR="00866F40" w:rsidRPr="0075310E">
        <w:rPr>
          <w:rFonts w:cstheme="minorHAnsi"/>
          <w:sz w:val="24"/>
          <w:szCs w:val="24"/>
        </w:rPr>
        <w:t>”</w:t>
      </w:r>
    </w:p>
    <w:p w14:paraId="03A56708" w14:textId="77777777" w:rsidR="00C875B9" w:rsidRPr="0075310E" w:rsidRDefault="00C875B9" w:rsidP="00C875B9">
      <w:pPr>
        <w:pStyle w:val="ListParagraph"/>
        <w:numPr>
          <w:ilvl w:val="0"/>
          <w:numId w:val="7"/>
        </w:numPr>
        <w:rPr>
          <w:rFonts w:cstheme="minorHAnsi"/>
          <w:sz w:val="24"/>
          <w:szCs w:val="24"/>
        </w:rPr>
      </w:pPr>
      <w:r w:rsidRPr="0075310E">
        <w:rPr>
          <w:rFonts w:cstheme="minorHAnsi"/>
          <w:sz w:val="24"/>
          <w:szCs w:val="24"/>
        </w:rPr>
        <w:t>Is excessively sloppy in terms of grammar, spelling, and mechanics, especially to the point that it is difficult to understand</w:t>
      </w:r>
      <w:r w:rsidR="000D6985" w:rsidRPr="0075310E">
        <w:rPr>
          <w:rFonts w:cstheme="minorHAnsi"/>
          <w:sz w:val="24"/>
          <w:szCs w:val="24"/>
        </w:rPr>
        <w:t>.</w:t>
      </w:r>
    </w:p>
    <w:p w14:paraId="7B6E422B" w14:textId="77777777" w:rsidR="000D6985" w:rsidRPr="0075310E" w:rsidRDefault="000D6985" w:rsidP="00C875B9">
      <w:pPr>
        <w:pStyle w:val="ListParagraph"/>
        <w:numPr>
          <w:ilvl w:val="0"/>
          <w:numId w:val="7"/>
        </w:numPr>
        <w:rPr>
          <w:rFonts w:cstheme="minorHAnsi"/>
          <w:sz w:val="24"/>
          <w:szCs w:val="24"/>
        </w:rPr>
      </w:pPr>
      <w:r w:rsidRPr="0075310E">
        <w:rPr>
          <w:rFonts w:cstheme="minorHAnsi"/>
          <w:sz w:val="24"/>
          <w:szCs w:val="24"/>
        </w:rPr>
        <w:t>Engages in personal attacks or other breaches of common online etiquette.</w:t>
      </w:r>
    </w:p>
    <w:p w14:paraId="4FED6887" w14:textId="7A44783E" w:rsidR="000D6985" w:rsidRPr="0075310E" w:rsidRDefault="000D6985" w:rsidP="00C875B9">
      <w:pPr>
        <w:pStyle w:val="ListParagraph"/>
        <w:numPr>
          <w:ilvl w:val="0"/>
          <w:numId w:val="7"/>
        </w:numPr>
        <w:rPr>
          <w:rFonts w:cstheme="minorHAnsi"/>
          <w:sz w:val="24"/>
          <w:szCs w:val="24"/>
        </w:rPr>
      </w:pPr>
      <w:r w:rsidRPr="0075310E">
        <w:rPr>
          <w:rFonts w:cstheme="minorHAnsi"/>
          <w:sz w:val="24"/>
          <w:szCs w:val="24"/>
        </w:rPr>
        <w:t xml:space="preserve">Is </w:t>
      </w:r>
      <w:r w:rsidR="0075310E">
        <w:rPr>
          <w:rFonts w:cstheme="minorHAnsi"/>
          <w:sz w:val="24"/>
          <w:szCs w:val="24"/>
        </w:rPr>
        <w:t>submitted after the due date (all work is due at 11:59pm EDT on the due date)</w:t>
      </w:r>
      <w:r w:rsidRPr="0075310E">
        <w:rPr>
          <w:rFonts w:cstheme="minorHAnsi"/>
          <w:sz w:val="24"/>
          <w:szCs w:val="24"/>
        </w:rPr>
        <w:t>.</w:t>
      </w:r>
    </w:p>
    <w:p w14:paraId="61CFD516"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Reading—You are responsible for reading all of the posts in the class, although you can obviously focus your attention on the threads </w:t>
      </w:r>
      <w:r w:rsidR="00893E91" w:rsidRPr="0075310E">
        <w:rPr>
          <w:rFonts w:asciiTheme="minorHAnsi" w:hAnsiTheme="minorHAnsi" w:cstheme="minorHAnsi"/>
          <w:color w:val="auto"/>
          <w:sz w:val="24"/>
          <w:szCs w:val="24"/>
        </w:rPr>
        <w:t>with</w:t>
      </w:r>
      <w:r w:rsidRPr="0075310E">
        <w:rPr>
          <w:rFonts w:asciiTheme="minorHAnsi" w:hAnsiTheme="minorHAnsi" w:cstheme="minorHAnsi"/>
          <w:color w:val="auto"/>
          <w:sz w:val="24"/>
          <w:szCs w:val="24"/>
        </w:rPr>
        <w:t xml:space="preserve"> which you are directly engaged. </w:t>
      </w:r>
    </w:p>
    <w:p w14:paraId="7D2EA938"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Shorter posts—Feel free to post as many shorter, informal comments </w:t>
      </w:r>
      <w:r w:rsidR="004C6371" w:rsidRPr="0075310E">
        <w:rPr>
          <w:rFonts w:asciiTheme="minorHAnsi" w:hAnsiTheme="minorHAnsi" w:cstheme="minorHAnsi"/>
          <w:color w:val="auto"/>
          <w:sz w:val="24"/>
          <w:szCs w:val="24"/>
        </w:rPr>
        <w:t>i</w:t>
      </w:r>
      <w:r w:rsidRPr="0075310E">
        <w:rPr>
          <w:rFonts w:asciiTheme="minorHAnsi" w:hAnsiTheme="minorHAnsi" w:cstheme="minorHAnsi"/>
          <w:color w:val="auto"/>
          <w:sz w:val="24"/>
          <w:szCs w:val="24"/>
        </w:rPr>
        <w:t xml:space="preserve">n the </w:t>
      </w:r>
      <w:r w:rsidR="004C6371" w:rsidRPr="0075310E">
        <w:rPr>
          <w:rFonts w:asciiTheme="minorHAnsi" w:hAnsiTheme="minorHAnsi" w:cstheme="minorHAnsi"/>
          <w:color w:val="auto"/>
          <w:sz w:val="24"/>
          <w:szCs w:val="24"/>
        </w:rPr>
        <w:t>discussions</w:t>
      </w:r>
      <w:r w:rsidRPr="0075310E">
        <w:rPr>
          <w:rFonts w:asciiTheme="minorHAnsi" w:hAnsiTheme="minorHAnsi" w:cstheme="minorHAnsi"/>
          <w:color w:val="auto"/>
          <w:sz w:val="24"/>
          <w:szCs w:val="24"/>
        </w:rPr>
        <w:t xml:space="preserve"> as you like; for instance, a couple of lines to clarify a point or to state your agreement with another author’s point of view. But remember the rules for “official”</w:t>
      </w:r>
      <w:r w:rsidR="006822D7" w:rsidRPr="0075310E">
        <w:rPr>
          <w:rFonts w:asciiTheme="minorHAnsi" w:hAnsiTheme="minorHAnsi" w:cstheme="minorHAnsi"/>
          <w:color w:val="auto"/>
          <w:sz w:val="24"/>
          <w:szCs w:val="24"/>
        </w:rPr>
        <w:t xml:space="preserve"> (graded)</w:t>
      </w:r>
      <w:r w:rsidRPr="0075310E">
        <w:rPr>
          <w:rFonts w:asciiTheme="minorHAnsi" w:hAnsiTheme="minorHAnsi" w:cstheme="minorHAnsi"/>
          <w:color w:val="auto"/>
          <w:sz w:val="24"/>
          <w:szCs w:val="24"/>
        </w:rPr>
        <w:t xml:space="preserve"> posts.</w:t>
      </w:r>
    </w:p>
    <w:p w14:paraId="021ECFB2" w14:textId="77777777" w:rsidR="000D6985" w:rsidRPr="0075310E" w:rsidRDefault="000D6985" w:rsidP="000D6985">
      <w:pPr>
        <w:pStyle w:val="Heading3"/>
        <w:numPr>
          <w:ilvl w:val="0"/>
          <w:numId w:val="3"/>
        </w:numPr>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Staying current—One of your responsibilities in taking </w:t>
      </w:r>
      <w:r w:rsidR="00741FEB" w:rsidRPr="0075310E">
        <w:rPr>
          <w:rFonts w:asciiTheme="minorHAnsi" w:hAnsiTheme="minorHAnsi" w:cstheme="minorHAnsi"/>
          <w:color w:val="auto"/>
          <w:sz w:val="24"/>
          <w:szCs w:val="24"/>
        </w:rPr>
        <w:t>this course</w:t>
      </w:r>
      <w:r w:rsidRPr="0075310E">
        <w:rPr>
          <w:rFonts w:asciiTheme="minorHAnsi" w:hAnsiTheme="minorHAnsi" w:cstheme="minorHAnsi"/>
          <w:color w:val="auto"/>
          <w:sz w:val="24"/>
          <w:szCs w:val="24"/>
        </w:rPr>
        <w:t xml:space="preserve"> is that you will </w:t>
      </w:r>
      <w:r w:rsidR="00741FEB" w:rsidRPr="0075310E">
        <w:rPr>
          <w:rFonts w:asciiTheme="minorHAnsi" w:hAnsiTheme="minorHAnsi" w:cstheme="minorHAnsi"/>
          <w:color w:val="auto"/>
          <w:sz w:val="24"/>
          <w:szCs w:val="24"/>
        </w:rPr>
        <w:t xml:space="preserve">make </w:t>
      </w:r>
      <w:r w:rsidRPr="0075310E">
        <w:rPr>
          <w:rFonts w:asciiTheme="minorHAnsi" w:hAnsiTheme="minorHAnsi" w:cstheme="minorHAnsi"/>
          <w:color w:val="auto"/>
          <w:sz w:val="24"/>
          <w:szCs w:val="24"/>
        </w:rPr>
        <w:t xml:space="preserve">it a daily habit to check the </w:t>
      </w:r>
      <w:r w:rsidR="00741FEB" w:rsidRPr="0075310E">
        <w:rPr>
          <w:rFonts w:asciiTheme="minorHAnsi" w:hAnsiTheme="minorHAnsi" w:cstheme="minorHAnsi"/>
          <w:color w:val="auto"/>
          <w:sz w:val="24"/>
          <w:szCs w:val="24"/>
        </w:rPr>
        <w:t>Discussions tab</w:t>
      </w:r>
      <w:r w:rsidR="006822D7" w:rsidRPr="0075310E">
        <w:rPr>
          <w:rFonts w:asciiTheme="minorHAnsi" w:hAnsiTheme="minorHAnsi" w:cstheme="minorHAnsi"/>
          <w:color w:val="auto"/>
          <w:sz w:val="24"/>
          <w:szCs w:val="24"/>
        </w:rPr>
        <w:t xml:space="preserve"> in Canvas </w:t>
      </w:r>
      <w:r w:rsidRPr="0075310E">
        <w:rPr>
          <w:rFonts w:asciiTheme="minorHAnsi" w:hAnsiTheme="minorHAnsi" w:cstheme="minorHAnsi"/>
          <w:color w:val="auto"/>
          <w:sz w:val="24"/>
          <w:szCs w:val="24"/>
        </w:rPr>
        <w:t xml:space="preserve">and stay current on the conversations taking place there. </w:t>
      </w:r>
    </w:p>
    <w:p w14:paraId="7C54D29F" w14:textId="77777777" w:rsidR="006822D7" w:rsidRPr="0075310E" w:rsidRDefault="006822D7" w:rsidP="006822D7">
      <w:pPr>
        <w:rPr>
          <w:rFonts w:cstheme="minorHAnsi"/>
          <w:sz w:val="24"/>
          <w:szCs w:val="24"/>
        </w:rPr>
      </w:pPr>
    </w:p>
    <w:p w14:paraId="5D2107A2" w14:textId="77777777" w:rsidR="009B556E" w:rsidRPr="0075310E" w:rsidRDefault="009B556E" w:rsidP="009B556E">
      <w:pPr>
        <w:pStyle w:val="Heading4"/>
        <w:rPr>
          <w:rFonts w:asciiTheme="minorHAnsi" w:hAnsiTheme="minorHAnsi" w:cstheme="minorHAnsi"/>
          <w:color w:val="auto"/>
          <w:sz w:val="24"/>
          <w:szCs w:val="24"/>
        </w:rPr>
      </w:pPr>
      <w:r w:rsidRPr="0075310E">
        <w:rPr>
          <w:rFonts w:asciiTheme="minorHAnsi" w:hAnsiTheme="minorHAnsi" w:cstheme="minorHAnsi"/>
          <w:color w:val="auto"/>
          <w:sz w:val="24"/>
          <w:szCs w:val="24"/>
        </w:rPr>
        <w:t>A final note…</w:t>
      </w:r>
    </w:p>
    <w:p w14:paraId="38490B43" w14:textId="77777777" w:rsidR="003A5674" w:rsidRPr="0075310E" w:rsidRDefault="003A5674" w:rsidP="009B556E">
      <w:pPr>
        <w:rPr>
          <w:rFonts w:cstheme="minorHAnsi"/>
          <w:sz w:val="24"/>
          <w:szCs w:val="24"/>
        </w:rPr>
      </w:pPr>
      <w:r w:rsidRPr="0075310E">
        <w:rPr>
          <w:rFonts w:cstheme="minorHAnsi"/>
          <w:sz w:val="24"/>
          <w:szCs w:val="24"/>
        </w:rPr>
        <w:t>When you cite outside information, whether paraphrase, a summary, a direct quotation, or even just one or two key words or phrases, you must show your reader from where you’ve taken this information. In other words, what is the original source from which this information comes?</w:t>
      </w:r>
    </w:p>
    <w:p w14:paraId="6541D6E4" w14:textId="77777777" w:rsidR="003A5674" w:rsidRPr="0075310E" w:rsidRDefault="003A5674" w:rsidP="009B556E">
      <w:pPr>
        <w:rPr>
          <w:rFonts w:cstheme="minorHAnsi"/>
          <w:sz w:val="24"/>
          <w:szCs w:val="24"/>
        </w:rPr>
      </w:pPr>
      <w:r w:rsidRPr="0075310E">
        <w:rPr>
          <w:rFonts w:cstheme="minorHAnsi"/>
          <w:sz w:val="24"/>
          <w:szCs w:val="24"/>
        </w:rPr>
        <w:t xml:space="preserve">To show your reader, MLA uses an </w:t>
      </w:r>
      <w:r w:rsidRPr="0075310E">
        <w:rPr>
          <w:rFonts w:cstheme="minorHAnsi"/>
          <w:b/>
          <w:i/>
          <w:sz w:val="24"/>
          <w:szCs w:val="24"/>
        </w:rPr>
        <w:t>author/page system</w:t>
      </w:r>
      <w:r w:rsidRPr="0075310E">
        <w:rPr>
          <w:rFonts w:cstheme="minorHAnsi"/>
          <w:sz w:val="24"/>
          <w:szCs w:val="24"/>
        </w:rPr>
        <w:t xml:space="preserve"> of </w:t>
      </w:r>
      <w:r w:rsidRPr="0075310E">
        <w:rPr>
          <w:rFonts w:cstheme="minorHAnsi"/>
          <w:b/>
          <w:sz w:val="24"/>
          <w:szCs w:val="24"/>
        </w:rPr>
        <w:t>in-text citations</w:t>
      </w:r>
      <w:r w:rsidRPr="0075310E">
        <w:rPr>
          <w:rFonts w:cstheme="minorHAnsi"/>
          <w:sz w:val="24"/>
          <w:szCs w:val="24"/>
        </w:rPr>
        <w:t>, like this:</w:t>
      </w:r>
    </w:p>
    <w:p w14:paraId="29DDC298" w14:textId="77777777" w:rsidR="003A5674" w:rsidRPr="0075310E" w:rsidRDefault="003A5674" w:rsidP="003A5674">
      <w:pPr>
        <w:jc w:val="center"/>
        <w:rPr>
          <w:rFonts w:cstheme="minorHAnsi"/>
          <w:sz w:val="24"/>
          <w:szCs w:val="24"/>
        </w:rPr>
      </w:pPr>
      <w:r w:rsidRPr="0075310E">
        <w:rPr>
          <w:rFonts w:cstheme="minorHAnsi"/>
          <w:sz w:val="24"/>
          <w:szCs w:val="24"/>
        </w:rPr>
        <w:t>(Humphrey 12).</w:t>
      </w:r>
    </w:p>
    <w:p w14:paraId="3B7F0BEC" w14:textId="77777777" w:rsidR="003A5674" w:rsidRPr="0075310E" w:rsidRDefault="003A5674" w:rsidP="003A5674">
      <w:pPr>
        <w:rPr>
          <w:rFonts w:cstheme="minorHAnsi"/>
          <w:sz w:val="24"/>
          <w:szCs w:val="24"/>
        </w:rPr>
      </w:pPr>
      <w:r w:rsidRPr="0075310E">
        <w:rPr>
          <w:rFonts w:cstheme="minorHAnsi"/>
          <w:sz w:val="24"/>
          <w:szCs w:val="24"/>
        </w:rPr>
        <w:lastRenderedPageBreak/>
        <w:t>This signals to the reader that the information has been taken from a source in the Works Cited page that is written by Humphrey (the author’s last name) and that can be found on page 12.</w:t>
      </w:r>
    </w:p>
    <w:p w14:paraId="13F93A3F" w14:textId="2FAFC238" w:rsidR="003A5674" w:rsidRPr="0075310E" w:rsidRDefault="003A5674" w:rsidP="003A5674">
      <w:pPr>
        <w:rPr>
          <w:rFonts w:cstheme="minorHAnsi"/>
          <w:sz w:val="24"/>
          <w:szCs w:val="24"/>
        </w:rPr>
      </w:pPr>
      <w:r w:rsidRPr="0075310E">
        <w:rPr>
          <w:rFonts w:cstheme="minorHAnsi"/>
          <w:sz w:val="24"/>
          <w:szCs w:val="24"/>
        </w:rPr>
        <w:t xml:space="preserve">For </w:t>
      </w:r>
      <w:r w:rsidR="0075310E">
        <w:rPr>
          <w:rFonts w:cstheme="minorHAnsi"/>
          <w:sz w:val="24"/>
          <w:szCs w:val="24"/>
        </w:rPr>
        <w:t>Discussions in this course</w:t>
      </w:r>
      <w:r w:rsidRPr="0075310E">
        <w:rPr>
          <w:rFonts w:cstheme="minorHAnsi"/>
          <w:sz w:val="24"/>
          <w:szCs w:val="24"/>
        </w:rPr>
        <w:t xml:space="preserve">, I would like for you to use in-text citations and a Works Cited page (though this won’t be a separate page). So, for instance, if you decide to use a quote or paraphrase to support one of your claims or observations, be sure to end each sentence in which you have borrowed information from another source with the appropriate in-text citation. Then include the citation in the </w:t>
      </w:r>
      <w:r w:rsidRPr="0075310E">
        <w:rPr>
          <w:rFonts w:cstheme="minorHAnsi"/>
          <w:b/>
          <w:sz w:val="24"/>
          <w:szCs w:val="24"/>
        </w:rPr>
        <w:t>Works Cited</w:t>
      </w:r>
      <w:r w:rsidRPr="0075310E">
        <w:rPr>
          <w:rFonts w:cstheme="minorHAnsi"/>
          <w:sz w:val="24"/>
          <w:szCs w:val="24"/>
        </w:rPr>
        <w:t>, like this:</w:t>
      </w:r>
    </w:p>
    <w:p w14:paraId="5B3C50BC" w14:textId="77777777" w:rsidR="003A5674" w:rsidRPr="0075310E" w:rsidRDefault="003A5674" w:rsidP="003A5674">
      <w:pPr>
        <w:jc w:val="center"/>
        <w:rPr>
          <w:rFonts w:cstheme="minorHAnsi"/>
          <w:sz w:val="24"/>
          <w:szCs w:val="24"/>
        </w:rPr>
      </w:pPr>
      <w:r w:rsidRPr="0075310E">
        <w:rPr>
          <w:rFonts w:cstheme="minorHAnsi"/>
          <w:sz w:val="24"/>
          <w:szCs w:val="24"/>
        </w:rPr>
        <w:t>Works Cited</w:t>
      </w:r>
    </w:p>
    <w:p w14:paraId="33F231EF" w14:textId="77777777" w:rsidR="003A5674" w:rsidRPr="0075310E" w:rsidRDefault="003A5674" w:rsidP="003A5674">
      <w:pPr>
        <w:rPr>
          <w:rFonts w:cstheme="minorHAnsi"/>
          <w:sz w:val="24"/>
          <w:szCs w:val="24"/>
        </w:rPr>
      </w:pPr>
      <w:r w:rsidRPr="0075310E">
        <w:rPr>
          <w:rFonts w:cstheme="minorHAnsi"/>
          <w:sz w:val="24"/>
          <w:szCs w:val="24"/>
        </w:rPr>
        <w:t xml:space="preserve">Humphrey, David. </w:t>
      </w:r>
      <w:r w:rsidRPr="0075310E">
        <w:rPr>
          <w:rFonts w:cstheme="minorHAnsi"/>
          <w:i/>
          <w:sz w:val="24"/>
          <w:szCs w:val="24"/>
        </w:rPr>
        <w:t xml:space="preserve">Posting in </w:t>
      </w:r>
      <w:r w:rsidR="00741FEB" w:rsidRPr="0075310E">
        <w:rPr>
          <w:rFonts w:cstheme="minorHAnsi"/>
          <w:i/>
          <w:sz w:val="24"/>
          <w:szCs w:val="24"/>
        </w:rPr>
        <w:t>Discussions</w:t>
      </w:r>
      <w:r w:rsidRPr="0075310E">
        <w:rPr>
          <w:rFonts w:cstheme="minorHAnsi"/>
          <w:i/>
          <w:sz w:val="24"/>
          <w:szCs w:val="24"/>
        </w:rPr>
        <w:t>: A Brief Introduction</w:t>
      </w:r>
      <w:r w:rsidRPr="0075310E">
        <w:rPr>
          <w:rFonts w:cstheme="minorHAnsi"/>
          <w:sz w:val="24"/>
          <w:szCs w:val="24"/>
        </w:rPr>
        <w:t>. New York: Norton, 2005. Print.</w:t>
      </w:r>
    </w:p>
    <w:p w14:paraId="6D727E68" w14:textId="77777777" w:rsidR="00E73A92" w:rsidRPr="0075310E" w:rsidRDefault="00E73A92" w:rsidP="003A5674">
      <w:pPr>
        <w:rPr>
          <w:rFonts w:cstheme="minorHAnsi"/>
          <w:sz w:val="24"/>
          <w:szCs w:val="24"/>
        </w:rPr>
      </w:pPr>
      <w:r w:rsidRPr="0075310E">
        <w:rPr>
          <w:rFonts w:cstheme="minorHAnsi"/>
          <w:sz w:val="24"/>
          <w:szCs w:val="24"/>
        </w:rPr>
        <w:t>This is the MLA citation for</w:t>
      </w:r>
      <w:r w:rsidR="006822D7" w:rsidRPr="0075310E">
        <w:rPr>
          <w:rFonts w:cstheme="minorHAnsi"/>
          <w:sz w:val="24"/>
          <w:szCs w:val="24"/>
        </w:rPr>
        <w:t xml:space="preserve"> a book by a single author. </w:t>
      </w:r>
      <w:hyperlink r:id="rId8" w:history="1">
        <w:r w:rsidR="006822D7" w:rsidRPr="0075310E">
          <w:rPr>
            <w:rStyle w:val="Hyperlink"/>
            <w:rFonts w:cstheme="minorHAnsi"/>
            <w:sz w:val="24"/>
            <w:szCs w:val="24"/>
          </w:rPr>
          <w:t>Check out the Purdue OWL</w:t>
        </w:r>
      </w:hyperlink>
      <w:r w:rsidR="006822D7" w:rsidRPr="0075310E">
        <w:rPr>
          <w:rFonts w:cstheme="minorHAnsi"/>
          <w:sz w:val="24"/>
          <w:szCs w:val="24"/>
        </w:rPr>
        <w:t xml:space="preserve"> </w:t>
      </w:r>
      <w:r w:rsidRPr="0075310E">
        <w:rPr>
          <w:rFonts w:cstheme="minorHAnsi"/>
          <w:sz w:val="24"/>
          <w:szCs w:val="24"/>
        </w:rPr>
        <w:t>for full MLA formatting and documentation guidelines.</w:t>
      </w:r>
    </w:p>
    <w:p w14:paraId="5C683ACA" w14:textId="77777777" w:rsidR="00C875B9" w:rsidRPr="0075310E" w:rsidRDefault="00C875B9" w:rsidP="000D6985">
      <w:pPr>
        <w:pStyle w:val="Heading3"/>
        <w:rPr>
          <w:rFonts w:asciiTheme="minorHAnsi" w:hAnsiTheme="minorHAnsi" w:cstheme="minorHAnsi"/>
          <w:color w:val="auto"/>
          <w:sz w:val="24"/>
          <w:szCs w:val="24"/>
        </w:rPr>
      </w:pPr>
    </w:p>
    <w:sectPr w:rsidR="00C875B9" w:rsidRPr="0075310E" w:rsidSect="00E31703">
      <w:headerReference w:type="default" r:id="rId9"/>
      <w:footerReference w:type="default" r:id="rId1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43BCCC" w14:textId="77777777" w:rsidR="004C43A4" w:rsidRDefault="004C43A4" w:rsidP="00E31703">
      <w:pPr>
        <w:spacing w:after="0" w:line="240" w:lineRule="auto"/>
      </w:pPr>
      <w:r>
        <w:separator/>
      </w:r>
    </w:p>
  </w:endnote>
  <w:endnote w:type="continuationSeparator" w:id="0">
    <w:p w14:paraId="7E6BE495" w14:textId="77777777" w:rsidR="004C43A4" w:rsidRDefault="004C43A4" w:rsidP="00E31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87921977"/>
      <w:docPartObj>
        <w:docPartGallery w:val="Page Numbers (Bottom of Page)"/>
        <w:docPartUnique/>
      </w:docPartObj>
    </w:sdtPr>
    <w:sdtEndPr/>
    <w:sdtContent>
      <w:p w14:paraId="5055DCAB" w14:textId="77777777" w:rsidR="00251085" w:rsidRPr="00741FEB" w:rsidRDefault="00251085">
        <w:pPr>
          <w:pStyle w:val="Footer"/>
          <w:jc w:val="center"/>
          <w:rPr>
            <w:rFonts w:ascii="Times New Roman" w:hAnsi="Times New Roman" w:cs="Times New Roman"/>
            <w:sz w:val="24"/>
            <w:szCs w:val="24"/>
          </w:rPr>
        </w:pPr>
        <w:r w:rsidRPr="00741FEB">
          <w:rPr>
            <w:rFonts w:ascii="Times New Roman" w:hAnsi="Times New Roman" w:cs="Times New Roman"/>
            <w:sz w:val="24"/>
            <w:szCs w:val="24"/>
          </w:rPr>
          <w:t>-</w:t>
        </w:r>
        <w:r w:rsidR="00AE7B23" w:rsidRPr="00741FEB">
          <w:rPr>
            <w:rFonts w:ascii="Times New Roman" w:hAnsi="Times New Roman" w:cs="Times New Roman"/>
            <w:sz w:val="24"/>
            <w:szCs w:val="24"/>
          </w:rPr>
          <w:fldChar w:fldCharType="begin"/>
        </w:r>
        <w:r w:rsidRPr="00741FEB">
          <w:rPr>
            <w:rFonts w:ascii="Times New Roman" w:hAnsi="Times New Roman" w:cs="Times New Roman"/>
            <w:sz w:val="24"/>
            <w:szCs w:val="24"/>
          </w:rPr>
          <w:instrText xml:space="preserve"> PAGE   \* MERGEFORMAT </w:instrText>
        </w:r>
        <w:r w:rsidR="00AE7B23" w:rsidRPr="00741FEB">
          <w:rPr>
            <w:rFonts w:ascii="Times New Roman" w:hAnsi="Times New Roman" w:cs="Times New Roman"/>
            <w:sz w:val="24"/>
            <w:szCs w:val="24"/>
          </w:rPr>
          <w:fldChar w:fldCharType="separate"/>
        </w:r>
        <w:r w:rsidR="003552DC">
          <w:rPr>
            <w:rFonts w:ascii="Times New Roman" w:hAnsi="Times New Roman" w:cs="Times New Roman"/>
            <w:noProof/>
            <w:sz w:val="24"/>
            <w:szCs w:val="24"/>
          </w:rPr>
          <w:t>1</w:t>
        </w:r>
        <w:r w:rsidR="00AE7B23" w:rsidRPr="00741FEB">
          <w:rPr>
            <w:rFonts w:ascii="Times New Roman" w:hAnsi="Times New Roman" w:cs="Times New Roman"/>
            <w:sz w:val="24"/>
            <w:szCs w:val="24"/>
          </w:rPr>
          <w:fldChar w:fldCharType="end"/>
        </w:r>
        <w:r w:rsidRPr="00741FEB">
          <w:rPr>
            <w:rFonts w:ascii="Times New Roman" w:hAnsi="Times New Roman" w:cs="Times New Roman"/>
            <w:sz w:val="24"/>
            <w:szCs w:val="24"/>
          </w:rPr>
          <w:t>-</w:t>
        </w:r>
      </w:p>
    </w:sdtContent>
  </w:sdt>
  <w:p w14:paraId="08FF6C08" w14:textId="77777777" w:rsidR="00251085" w:rsidRPr="00251085" w:rsidRDefault="00251085">
    <w:pPr>
      <w:pStyle w:val="Footer"/>
      <w:rPr>
        <w:rFonts w:ascii="Georgia" w:hAnsi="Georgia"/>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A9A24" w14:textId="77777777" w:rsidR="004C43A4" w:rsidRDefault="004C43A4" w:rsidP="00E31703">
      <w:pPr>
        <w:spacing w:after="0" w:line="240" w:lineRule="auto"/>
      </w:pPr>
      <w:r>
        <w:separator/>
      </w:r>
    </w:p>
  </w:footnote>
  <w:footnote w:type="continuationSeparator" w:id="0">
    <w:p w14:paraId="623254B8" w14:textId="77777777" w:rsidR="004C43A4" w:rsidRDefault="004C43A4" w:rsidP="00E31703">
      <w:pPr>
        <w:spacing w:after="0" w:line="240" w:lineRule="auto"/>
      </w:pPr>
      <w:r>
        <w:continuationSeparator/>
      </w:r>
    </w:p>
  </w:footnote>
  <w:footnote w:id="1">
    <w:p w14:paraId="27B9C9D5" w14:textId="6AC9C0F2" w:rsidR="00E31703" w:rsidRPr="0075310E" w:rsidRDefault="00E31703">
      <w:pPr>
        <w:pStyle w:val="FootnoteText"/>
        <w:rPr>
          <w:rFonts w:cstheme="minorHAnsi"/>
          <w:sz w:val="24"/>
          <w:szCs w:val="24"/>
        </w:rPr>
      </w:pPr>
      <w:r w:rsidRPr="0075310E">
        <w:rPr>
          <w:rStyle w:val="FootnoteReference"/>
          <w:rFonts w:cstheme="minorHAnsi"/>
          <w:sz w:val="24"/>
          <w:szCs w:val="24"/>
        </w:rPr>
        <w:footnoteRef/>
      </w:r>
      <w:r w:rsidRPr="0075310E">
        <w:rPr>
          <w:rFonts w:cstheme="minorHAnsi"/>
          <w:sz w:val="24"/>
          <w:szCs w:val="24"/>
        </w:rPr>
        <w:t xml:space="preserve"> This sheet was developed using</w:t>
      </w:r>
      <w:r w:rsidR="00372E5B" w:rsidRPr="0075310E">
        <w:rPr>
          <w:rFonts w:cstheme="minorHAnsi"/>
          <w:sz w:val="24"/>
          <w:szCs w:val="24"/>
        </w:rPr>
        <w:t xml:space="preserve"> </w:t>
      </w:r>
      <w:r w:rsidR="0075310E">
        <w:rPr>
          <w:rFonts w:cstheme="minorHAnsi"/>
          <w:sz w:val="24"/>
          <w:szCs w:val="24"/>
        </w:rPr>
        <w:t xml:space="preserve">the following text: </w:t>
      </w:r>
      <w:r w:rsidRPr="0075310E">
        <w:rPr>
          <w:rFonts w:cstheme="minorHAnsi"/>
          <w:sz w:val="24"/>
          <w:szCs w:val="24"/>
        </w:rPr>
        <w:t xml:space="preserve">Warnock, Scott. </w:t>
      </w:r>
      <w:r w:rsidRPr="0075310E">
        <w:rPr>
          <w:rFonts w:cstheme="minorHAnsi"/>
          <w:i/>
          <w:sz w:val="24"/>
          <w:szCs w:val="24"/>
        </w:rPr>
        <w:t>Teaching Writing Online: How and Why</w:t>
      </w:r>
      <w:r w:rsidRPr="0075310E">
        <w:rPr>
          <w:rFonts w:cstheme="minorHAnsi"/>
          <w:sz w:val="24"/>
          <w:szCs w:val="24"/>
        </w:rPr>
        <w:t xml:space="preserve">. Urbana, IL: NCTE, 2009. Print.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0E7B9" w14:textId="03C64012" w:rsidR="00E31703" w:rsidRPr="00E31703" w:rsidRDefault="00E31703" w:rsidP="00E31703">
    <w:pPr>
      <w:pStyle w:val="Title"/>
      <w:rPr>
        <w:color w:val="auto"/>
      </w:rPr>
    </w:pPr>
    <w:r w:rsidRPr="00E31703">
      <w:rPr>
        <w:color w:val="auto"/>
      </w:rPr>
      <w:t xml:space="preserve">Guidelines for </w:t>
    </w:r>
    <w:r w:rsidR="00741FEB">
      <w:rPr>
        <w:color w:val="auto"/>
      </w:rPr>
      <w:t>Discussions</w:t>
    </w:r>
    <w:r w:rsidRPr="00E31703">
      <w:rPr>
        <w:color w:val="auto"/>
      </w:rPr>
      <w:t xml:space="preserve"> </w:t>
    </w:r>
    <w:r w:rsidR="00C819EF">
      <w:rPr>
        <w:color w:val="auto"/>
      </w:rPr>
      <w:t>&amp; Minor Assignments</w:t>
    </w:r>
  </w:p>
  <w:p w14:paraId="54C6555C" w14:textId="17E69E99" w:rsidR="00E31703" w:rsidRPr="0075310E" w:rsidRDefault="003552DC" w:rsidP="00E31703">
    <w:pPr>
      <w:pStyle w:val="Heading3"/>
      <w:rPr>
        <w:rFonts w:asciiTheme="minorHAnsi" w:hAnsiTheme="minorHAnsi" w:cstheme="minorHAnsi"/>
        <w:color w:val="auto"/>
        <w:sz w:val="24"/>
        <w:szCs w:val="24"/>
      </w:rPr>
    </w:pPr>
    <w:r w:rsidRPr="0075310E">
      <w:rPr>
        <w:rFonts w:asciiTheme="minorHAnsi" w:hAnsiTheme="minorHAnsi" w:cstheme="minorHAnsi"/>
        <w:color w:val="auto"/>
        <w:sz w:val="24"/>
        <w:szCs w:val="24"/>
      </w:rPr>
      <w:t xml:space="preserve">ENG-W </w:t>
    </w:r>
    <w:r w:rsidR="0075310E" w:rsidRPr="0075310E">
      <w:rPr>
        <w:rFonts w:asciiTheme="minorHAnsi" w:hAnsiTheme="minorHAnsi" w:cstheme="minorHAnsi"/>
        <w:color w:val="auto"/>
        <w:sz w:val="24"/>
        <w:szCs w:val="24"/>
      </w:rPr>
      <w:t>500</w:t>
    </w:r>
    <w:r w:rsidR="000B3587" w:rsidRPr="0075310E">
      <w:rPr>
        <w:rFonts w:asciiTheme="minorHAnsi" w:hAnsiTheme="minorHAnsi" w:cstheme="minorHAnsi"/>
        <w:color w:val="auto"/>
        <w:sz w:val="24"/>
        <w:szCs w:val="24"/>
      </w:rPr>
      <w:t xml:space="preserve"> (</w:t>
    </w:r>
    <w:r w:rsidR="0075310E" w:rsidRPr="0075310E">
      <w:rPr>
        <w:rFonts w:asciiTheme="minorHAnsi" w:hAnsiTheme="minorHAnsi" w:cstheme="minorHAnsi"/>
        <w:color w:val="auto"/>
        <w:sz w:val="24"/>
        <w:szCs w:val="24"/>
      </w:rPr>
      <w:t>Summer 2018)</w:t>
    </w:r>
    <w:r w:rsidR="0075310E" w:rsidRPr="0075310E">
      <w:rPr>
        <w:rFonts w:asciiTheme="minorHAnsi" w:hAnsiTheme="minorHAnsi" w:cstheme="minorHAnsi"/>
        <w:color w:val="auto"/>
        <w:sz w:val="24"/>
        <w:szCs w:val="24"/>
      </w:rPr>
      <w:tab/>
      <w:t xml:space="preserve"> </w:t>
    </w:r>
    <w:r w:rsidR="0075310E"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0B3587" w:rsidRPr="0075310E">
      <w:rPr>
        <w:rFonts w:asciiTheme="minorHAnsi" w:hAnsiTheme="minorHAnsi" w:cstheme="minorHAnsi"/>
        <w:color w:val="auto"/>
        <w:sz w:val="24"/>
        <w:szCs w:val="24"/>
      </w:rPr>
      <w:tab/>
    </w:r>
    <w:r w:rsidR="00E31703" w:rsidRPr="0075310E">
      <w:rPr>
        <w:rFonts w:asciiTheme="minorHAnsi" w:hAnsiTheme="minorHAnsi" w:cstheme="minorHAnsi"/>
        <w:color w:val="auto"/>
        <w:sz w:val="24"/>
        <w:szCs w:val="24"/>
      </w:rPr>
      <w:t>Dr. Paul Cook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7D3"/>
    <w:multiLevelType w:val="hybridMultilevel"/>
    <w:tmpl w:val="91EA67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0D148B"/>
    <w:multiLevelType w:val="hybridMultilevel"/>
    <w:tmpl w:val="814A834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5B12CED"/>
    <w:multiLevelType w:val="hybridMultilevel"/>
    <w:tmpl w:val="6672BF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3262B42"/>
    <w:multiLevelType w:val="hybridMultilevel"/>
    <w:tmpl w:val="0974117A"/>
    <w:lvl w:ilvl="0" w:tplc="C0563A3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EC60A2"/>
    <w:multiLevelType w:val="hybridMultilevel"/>
    <w:tmpl w:val="E2683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D84159"/>
    <w:multiLevelType w:val="hybridMultilevel"/>
    <w:tmpl w:val="77626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FF461D"/>
    <w:multiLevelType w:val="hybridMultilevel"/>
    <w:tmpl w:val="F0D2507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1"/>
  </w:num>
  <w:num w:numId="3">
    <w:abstractNumId w:val="3"/>
  </w:num>
  <w:num w:numId="4">
    <w:abstractNumId w:val="5"/>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703"/>
    <w:rsid w:val="000B3587"/>
    <w:rsid w:val="000D6985"/>
    <w:rsid w:val="001270EA"/>
    <w:rsid w:val="00136556"/>
    <w:rsid w:val="00190E16"/>
    <w:rsid w:val="00251085"/>
    <w:rsid w:val="002E78CD"/>
    <w:rsid w:val="003032A6"/>
    <w:rsid w:val="003552DC"/>
    <w:rsid w:val="00372E5B"/>
    <w:rsid w:val="003A4D0C"/>
    <w:rsid w:val="003A5674"/>
    <w:rsid w:val="004304D1"/>
    <w:rsid w:val="0044790B"/>
    <w:rsid w:val="00465DA3"/>
    <w:rsid w:val="00492184"/>
    <w:rsid w:val="004A0A9F"/>
    <w:rsid w:val="004C43A4"/>
    <w:rsid w:val="004C6371"/>
    <w:rsid w:val="00506194"/>
    <w:rsid w:val="005466CD"/>
    <w:rsid w:val="006203C6"/>
    <w:rsid w:val="006748AD"/>
    <w:rsid w:val="006822D7"/>
    <w:rsid w:val="00685F83"/>
    <w:rsid w:val="006E5BCF"/>
    <w:rsid w:val="00741FEB"/>
    <w:rsid w:val="0075310E"/>
    <w:rsid w:val="007E59A4"/>
    <w:rsid w:val="007E6054"/>
    <w:rsid w:val="00866F40"/>
    <w:rsid w:val="00893E91"/>
    <w:rsid w:val="008955C8"/>
    <w:rsid w:val="00956659"/>
    <w:rsid w:val="009B556E"/>
    <w:rsid w:val="009C1757"/>
    <w:rsid w:val="009E2E20"/>
    <w:rsid w:val="00A005AC"/>
    <w:rsid w:val="00A028F3"/>
    <w:rsid w:val="00AE7B23"/>
    <w:rsid w:val="00B0104A"/>
    <w:rsid w:val="00B60E37"/>
    <w:rsid w:val="00B84D51"/>
    <w:rsid w:val="00BD6FA1"/>
    <w:rsid w:val="00C33C60"/>
    <w:rsid w:val="00C6035C"/>
    <w:rsid w:val="00C60CB6"/>
    <w:rsid w:val="00C70682"/>
    <w:rsid w:val="00C819EF"/>
    <w:rsid w:val="00C875B9"/>
    <w:rsid w:val="00D965CD"/>
    <w:rsid w:val="00DE75E6"/>
    <w:rsid w:val="00E31703"/>
    <w:rsid w:val="00E73A92"/>
    <w:rsid w:val="00E9766F"/>
    <w:rsid w:val="00ED1C9D"/>
    <w:rsid w:val="00F33FB1"/>
    <w:rsid w:val="00F34D73"/>
    <w:rsid w:val="00FA5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02B83"/>
  <w15:docId w15:val="{B6B82EFE-46F8-4D8D-8AF1-7630F00CD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65DA3"/>
  </w:style>
  <w:style w:type="paragraph" w:styleId="Heading1">
    <w:name w:val="heading 1"/>
    <w:basedOn w:val="Normal"/>
    <w:next w:val="Normal"/>
    <w:link w:val="Heading1Char"/>
    <w:uiPriority w:val="9"/>
    <w:qFormat/>
    <w:rsid w:val="00465D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65D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65DA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65DA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65DA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65DA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65DA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65DA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465DA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DA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65DA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65DA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65DA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65DA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65DA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65DA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65DA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465DA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465DA3"/>
    <w:pPr>
      <w:spacing w:line="240" w:lineRule="auto"/>
    </w:pPr>
    <w:rPr>
      <w:b/>
      <w:bCs/>
      <w:color w:val="4F81BD" w:themeColor="accent1"/>
      <w:sz w:val="18"/>
      <w:szCs w:val="18"/>
    </w:rPr>
  </w:style>
  <w:style w:type="paragraph" w:styleId="Title">
    <w:name w:val="Title"/>
    <w:basedOn w:val="Normal"/>
    <w:next w:val="Normal"/>
    <w:link w:val="TitleChar"/>
    <w:uiPriority w:val="10"/>
    <w:qFormat/>
    <w:rsid w:val="00465DA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65DA3"/>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465DA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65DA3"/>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465DA3"/>
    <w:rPr>
      <w:b/>
      <w:bCs/>
    </w:rPr>
  </w:style>
  <w:style w:type="character" w:styleId="Emphasis">
    <w:name w:val="Emphasis"/>
    <w:basedOn w:val="DefaultParagraphFont"/>
    <w:uiPriority w:val="20"/>
    <w:qFormat/>
    <w:rsid w:val="00465DA3"/>
    <w:rPr>
      <w:i/>
      <w:iCs/>
    </w:rPr>
  </w:style>
  <w:style w:type="paragraph" w:styleId="NoSpacing">
    <w:name w:val="No Spacing"/>
    <w:link w:val="NoSpacingChar"/>
    <w:uiPriority w:val="1"/>
    <w:qFormat/>
    <w:rsid w:val="00465DA3"/>
    <w:pPr>
      <w:spacing w:after="0" w:line="240" w:lineRule="auto"/>
    </w:pPr>
  </w:style>
  <w:style w:type="character" w:customStyle="1" w:styleId="NoSpacingChar">
    <w:name w:val="No Spacing Char"/>
    <w:basedOn w:val="DefaultParagraphFont"/>
    <w:link w:val="NoSpacing"/>
    <w:uiPriority w:val="1"/>
    <w:rsid w:val="00465DA3"/>
  </w:style>
  <w:style w:type="paragraph" w:styleId="ListParagraph">
    <w:name w:val="List Paragraph"/>
    <w:basedOn w:val="Normal"/>
    <w:uiPriority w:val="34"/>
    <w:qFormat/>
    <w:rsid w:val="00465DA3"/>
    <w:pPr>
      <w:ind w:left="720"/>
      <w:contextualSpacing/>
    </w:pPr>
  </w:style>
  <w:style w:type="paragraph" w:styleId="Quote">
    <w:name w:val="Quote"/>
    <w:basedOn w:val="Normal"/>
    <w:next w:val="Normal"/>
    <w:link w:val="QuoteChar"/>
    <w:uiPriority w:val="29"/>
    <w:qFormat/>
    <w:rsid w:val="00465DA3"/>
    <w:rPr>
      <w:i/>
      <w:iCs/>
      <w:color w:val="000000" w:themeColor="text1"/>
    </w:rPr>
  </w:style>
  <w:style w:type="character" w:customStyle="1" w:styleId="QuoteChar">
    <w:name w:val="Quote Char"/>
    <w:basedOn w:val="DefaultParagraphFont"/>
    <w:link w:val="Quote"/>
    <w:uiPriority w:val="29"/>
    <w:rsid w:val="00465DA3"/>
    <w:rPr>
      <w:i/>
      <w:iCs/>
      <w:color w:val="000000" w:themeColor="text1"/>
    </w:rPr>
  </w:style>
  <w:style w:type="paragraph" w:styleId="IntenseQuote">
    <w:name w:val="Intense Quote"/>
    <w:basedOn w:val="Normal"/>
    <w:next w:val="Normal"/>
    <w:link w:val="IntenseQuoteChar"/>
    <w:uiPriority w:val="30"/>
    <w:qFormat/>
    <w:rsid w:val="00465DA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65DA3"/>
    <w:rPr>
      <w:b/>
      <w:bCs/>
      <w:i/>
      <w:iCs/>
      <w:color w:val="4F81BD" w:themeColor="accent1"/>
    </w:rPr>
  </w:style>
  <w:style w:type="character" w:styleId="SubtleEmphasis">
    <w:name w:val="Subtle Emphasis"/>
    <w:basedOn w:val="DefaultParagraphFont"/>
    <w:uiPriority w:val="19"/>
    <w:qFormat/>
    <w:rsid w:val="00465DA3"/>
    <w:rPr>
      <w:i/>
      <w:iCs/>
      <w:color w:val="808080" w:themeColor="text1" w:themeTint="7F"/>
    </w:rPr>
  </w:style>
  <w:style w:type="character" w:styleId="IntenseEmphasis">
    <w:name w:val="Intense Emphasis"/>
    <w:basedOn w:val="DefaultParagraphFont"/>
    <w:uiPriority w:val="21"/>
    <w:qFormat/>
    <w:rsid w:val="00465DA3"/>
    <w:rPr>
      <w:b/>
      <w:bCs/>
      <w:i/>
      <w:iCs/>
      <w:color w:val="4F81BD" w:themeColor="accent1"/>
    </w:rPr>
  </w:style>
  <w:style w:type="character" w:styleId="SubtleReference">
    <w:name w:val="Subtle Reference"/>
    <w:basedOn w:val="DefaultParagraphFont"/>
    <w:uiPriority w:val="31"/>
    <w:qFormat/>
    <w:rsid w:val="00465DA3"/>
    <w:rPr>
      <w:smallCaps/>
      <w:color w:val="C0504D" w:themeColor="accent2"/>
      <w:u w:val="single"/>
    </w:rPr>
  </w:style>
  <w:style w:type="character" w:styleId="IntenseReference">
    <w:name w:val="Intense Reference"/>
    <w:basedOn w:val="DefaultParagraphFont"/>
    <w:uiPriority w:val="32"/>
    <w:qFormat/>
    <w:rsid w:val="00465DA3"/>
    <w:rPr>
      <w:b/>
      <w:bCs/>
      <w:smallCaps/>
      <w:color w:val="C0504D" w:themeColor="accent2"/>
      <w:spacing w:val="5"/>
      <w:u w:val="single"/>
    </w:rPr>
  </w:style>
  <w:style w:type="character" w:styleId="BookTitle">
    <w:name w:val="Book Title"/>
    <w:basedOn w:val="DefaultParagraphFont"/>
    <w:uiPriority w:val="33"/>
    <w:qFormat/>
    <w:rsid w:val="00465DA3"/>
    <w:rPr>
      <w:b/>
      <w:bCs/>
      <w:smallCaps/>
      <w:spacing w:val="5"/>
    </w:rPr>
  </w:style>
  <w:style w:type="paragraph" w:styleId="TOCHeading">
    <w:name w:val="TOC Heading"/>
    <w:basedOn w:val="Heading1"/>
    <w:next w:val="Normal"/>
    <w:uiPriority w:val="39"/>
    <w:semiHidden/>
    <w:unhideWhenUsed/>
    <w:qFormat/>
    <w:rsid w:val="00465DA3"/>
    <w:pPr>
      <w:outlineLvl w:val="9"/>
    </w:pPr>
  </w:style>
  <w:style w:type="paragraph" w:styleId="Header">
    <w:name w:val="header"/>
    <w:basedOn w:val="Normal"/>
    <w:link w:val="HeaderChar"/>
    <w:uiPriority w:val="99"/>
    <w:unhideWhenUsed/>
    <w:rsid w:val="00E317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703"/>
  </w:style>
  <w:style w:type="paragraph" w:styleId="Footer">
    <w:name w:val="footer"/>
    <w:basedOn w:val="Normal"/>
    <w:link w:val="FooterChar"/>
    <w:uiPriority w:val="99"/>
    <w:unhideWhenUsed/>
    <w:rsid w:val="00E317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703"/>
  </w:style>
  <w:style w:type="paragraph" w:styleId="EndnoteText">
    <w:name w:val="endnote text"/>
    <w:basedOn w:val="Normal"/>
    <w:link w:val="EndnoteTextChar"/>
    <w:uiPriority w:val="99"/>
    <w:semiHidden/>
    <w:unhideWhenUsed/>
    <w:rsid w:val="00E317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1703"/>
    <w:rPr>
      <w:sz w:val="20"/>
      <w:szCs w:val="20"/>
    </w:rPr>
  </w:style>
  <w:style w:type="character" w:styleId="EndnoteReference">
    <w:name w:val="endnote reference"/>
    <w:basedOn w:val="DefaultParagraphFont"/>
    <w:uiPriority w:val="99"/>
    <w:semiHidden/>
    <w:unhideWhenUsed/>
    <w:rsid w:val="00E31703"/>
    <w:rPr>
      <w:vertAlign w:val="superscript"/>
    </w:rPr>
  </w:style>
  <w:style w:type="paragraph" w:styleId="FootnoteText">
    <w:name w:val="footnote text"/>
    <w:basedOn w:val="Normal"/>
    <w:link w:val="FootnoteTextChar"/>
    <w:uiPriority w:val="99"/>
    <w:semiHidden/>
    <w:unhideWhenUsed/>
    <w:rsid w:val="00E317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1703"/>
    <w:rPr>
      <w:sz w:val="20"/>
      <w:szCs w:val="20"/>
    </w:rPr>
  </w:style>
  <w:style w:type="character" w:styleId="FootnoteReference">
    <w:name w:val="footnote reference"/>
    <w:basedOn w:val="DefaultParagraphFont"/>
    <w:uiPriority w:val="99"/>
    <w:semiHidden/>
    <w:unhideWhenUsed/>
    <w:rsid w:val="00E31703"/>
    <w:rPr>
      <w:vertAlign w:val="superscript"/>
    </w:rPr>
  </w:style>
  <w:style w:type="character" w:styleId="Hyperlink">
    <w:name w:val="Hyperlink"/>
    <w:basedOn w:val="DefaultParagraphFont"/>
    <w:uiPriority w:val="99"/>
    <w:unhideWhenUsed/>
    <w:rsid w:val="006822D7"/>
    <w:rPr>
      <w:color w:val="0000FF" w:themeColor="hyperlink"/>
      <w:u w:val="single"/>
    </w:rPr>
  </w:style>
  <w:style w:type="character" w:styleId="FollowedHyperlink">
    <w:name w:val="FollowedHyperlink"/>
    <w:basedOn w:val="DefaultParagraphFont"/>
    <w:uiPriority w:val="99"/>
    <w:semiHidden/>
    <w:unhideWhenUsed/>
    <w:rsid w:val="004C63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english.purdue.edu/owl/section/2/1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15CEE0-7904-E046-B50E-361971026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656</Words>
  <Characters>3743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Cook, Paul</dc:creator>
  <cp:lastModifiedBy>Paul Cook</cp:lastModifiedBy>
  <cp:revision>4</cp:revision>
  <dcterms:created xsi:type="dcterms:W3CDTF">2018-06-22T21:35:00Z</dcterms:created>
  <dcterms:modified xsi:type="dcterms:W3CDTF">2018-06-22T21:43:00Z</dcterms:modified>
</cp:coreProperties>
</file>